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B90190E"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72F8F">
        <w:rPr>
          <w:rFonts w:ascii="Arial" w:eastAsia="Arial" w:hAnsi="Arial" w:cs="Arial"/>
          <w:b/>
          <w:bCs/>
          <w:sz w:val="32"/>
          <w:szCs w:val="32"/>
          <w:lang w:eastAsia="cs-CZ"/>
        </w:rPr>
        <w:t>finančního manažera/finanční manažerky</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72F8F">
        <w:rPr>
          <w:rFonts w:ascii="Arial" w:eastAsia="Arial" w:hAnsi="Arial" w:cs="Arial"/>
          <w:b/>
          <w:bCs/>
          <w:sz w:val="32"/>
          <w:szCs w:val="32"/>
          <w:lang w:eastAsia="cs-CZ"/>
        </w:rPr>
        <w:t>finanční administrace programů</w:t>
      </w:r>
      <w:r w:rsidR="00E90D97" w:rsidRPr="00E90D97">
        <w:rPr>
          <w:rFonts w:ascii="Arial" w:eastAsia="Arial" w:hAnsi="Arial" w:cs="Arial"/>
          <w:b/>
          <w:bCs/>
          <w:sz w:val="32"/>
          <w:szCs w:val="32"/>
          <w:lang w:eastAsia="cs-CZ"/>
        </w:rPr>
        <w:t>, MMR_</w:t>
      </w:r>
      <w:r w:rsidR="00C72F8F">
        <w:rPr>
          <w:rFonts w:ascii="Arial" w:eastAsia="Arial" w:hAnsi="Arial" w:cs="Arial"/>
          <w:b/>
          <w:bCs/>
          <w:sz w:val="32"/>
          <w:szCs w:val="32"/>
          <w:lang w:eastAsia="cs-CZ"/>
        </w:rPr>
        <w:t>540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A7FCDFD"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72F8F" w:rsidRPr="00C72F8F">
        <w:rPr>
          <w:rFonts w:ascii="Arial" w:hAnsi="Arial" w:cs="Arial"/>
        </w:rPr>
        <w:t>74229</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636460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72F8F">
        <w:rPr>
          <w:rFonts w:ascii="Arial" w:hAnsi="Arial" w:cs="Arial"/>
        </w:rPr>
        <w:t>540</w:t>
      </w:r>
      <w:r w:rsidR="00EC7B36">
        <w:rPr>
          <w:rFonts w:ascii="Arial" w:hAnsi="Arial" w:cs="Arial"/>
        </w:rPr>
        <w:t xml:space="preserve">, </w:t>
      </w:r>
      <w:r w:rsidR="00C72F8F" w:rsidRPr="00C72F8F">
        <w:rPr>
          <w:rFonts w:ascii="Arial" w:hAnsi="Arial" w:cs="Arial"/>
          <w:b/>
          <w:bCs/>
        </w:rPr>
        <w:t>finančního manažera/finanční manažerky</w:t>
      </w:r>
      <w:r w:rsidR="00C03BF7" w:rsidRPr="00C03BF7">
        <w:rPr>
          <w:rFonts w:ascii="Arial" w:hAnsi="Arial" w:cs="Arial"/>
        </w:rPr>
        <w:t xml:space="preserve">, </w:t>
      </w:r>
      <w:r w:rsidR="00DC6EBE" w:rsidRPr="00C03BF7">
        <w:rPr>
          <w:rFonts w:ascii="Arial" w:hAnsi="Arial" w:cs="Arial"/>
        </w:rPr>
        <w:t>oddělení</w:t>
      </w:r>
      <w:r w:rsidR="00C72F8F">
        <w:rPr>
          <w:rFonts w:ascii="Arial" w:hAnsi="Arial" w:cs="Arial"/>
        </w:rPr>
        <w:t xml:space="preserve"> finanční administrace programů</w:t>
      </w:r>
      <w:r w:rsidR="00E51ABA">
        <w:rPr>
          <w:rFonts w:ascii="Arial" w:hAnsi="Arial" w:cs="Arial"/>
        </w:rPr>
        <w:t xml:space="preserve">, </w:t>
      </w:r>
      <w:r w:rsidR="00912D20" w:rsidRPr="00C72F8F">
        <w:rPr>
          <w:rFonts w:ascii="Arial" w:hAnsi="Arial" w:cs="Arial"/>
        </w:rPr>
        <w:t>sekce</w:t>
      </w:r>
      <w:r w:rsidR="00C72F8F" w:rsidRPr="00C72F8F">
        <w:rPr>
          <w:rFonts w:ascii="Arial" w:hAnsi="Arial" w:cs="Arial"/>
        </w:rPr>
        <w:t xml:space="preserve"> evropských a národních programů</w:t>
      </w:r>
      <w:r w:rsidR="00C72F8F">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009C3ECF" w14:textId="77777777" w:rsidR="00C72F8F" w:rsidRDefault="00463335" w:rsidP="00C72F8F">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C72F8F">
        <w:rPr>
          <w:rFonts w:ascii="Arial" w:eastAsia="Arial" w:hAnsi="Arial" w:cs="Arial"/>
          <w:b/>
          <w:bCs/>
          <w:lang w:eastAsia="cs-CZ"/>
        </w:rPr>
        <w:t>ech</w:t>
      </w:r>
      <w:r w:rsidRPr="00A75D37">
        <w:rPr>
          <w:rFonts w:ascii="Arial" w:eastAsia="Arial" w:hAnsi="Arial" w:cs="Arial"/>
          <w:b/>
          <w:bCs/>
          <w:lang w:eastAsia="cs-CZ"/>
        </w:rPr>
        <w:t xml:space="preserve"> služby</w:t>
      </w:r>
    </w:p>
    <w:p w14:paraId="174A6BF6" w14:textId="3FF8B3DD" w:rsidR="00463335" w:rsidRPr="00C72F8F" w:rsidRDefault="00C72F8F" w:rsidP="00C72F8F">
      <w:pPr>
        <w:autoSpaceDE w:val="0"/>
        <w:autoSpaceDN w:val="0"/>
        <w:adjustRightInd w:val="0"/>
        <w:spacing w:after="120" w:line="240" w:lineRule="auto"/>
        <w:rPr>
          <w:rFonts w:ascii="Arial" w:hAnsi="Arial" w:cs="Arial"/>
        </w:rPr>
      </w:pPr>
      <w:r w:rsidRPr="00C72F8F">
        <w:rPr>
          <w:rFonts w:ascii="Arial" w:hAnsi="Arial" w:cs="Arial"/>
        </w:rPr>
        <w:t>1</w:t>
      </w:r>
      <w:r w:rsidR="00AC504C" w:rsidRPr="00E87F8B">
        <w:rPr>
          <w:rFonts w:ascii="Arial" w:hAnsi="Arial" w:cs="Arial"/>
        </w:rPr>
        <w:t xml:space="preserve"> –</w:t>
      </w:r>
      <w:r w:rsidR="00AC504C">
        <w:rPr>
          <w:rFonts w:ascii="Arial" w:hAnsi="Arial" w:cs="Arial"/>
        </w:rPr>
        <w:t xml:space="preserve"> </w:t>
      </w:r>
      <w:r w:rsidRPr="00C72F8F">
        <w:rPr>
          <w:rFonts w:ascii="Arial" w:hAnsi="Arial" w:cs="Arial"/>
        </w:rPr>
        <w:t>Finance</w:t>
      </w:r>
      <w:r w:rsidR="00463335" w:rsidRPr="00C72F8F">
        <w:rPr>
          <w:rFonts w:ascii="Arial" w:hAnsi="Arial" w:cs="Arial"/>
        </w:rPr>
        <w:t xml:space="preserve">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668BE90" w14:textId="77777777" w:rsidR="00C72F8F" w:rsidRDefault="00C72F8F" w:rsidP="00C72F8F">
      <w:pPr>
        <w:pStyle w:val="Odstavecseseznamem"/>
        <w:numPr>
          <w:ilvl w:val="0"/>
          <w:numId w:val="46"/>
        </w:numPr>
        <w:spacing w:after="0" w:line="240" w:lineRule="auto"/>
        <w:ind w:left="567"/>
        <w:jc w:val="both"/>
        <w:rPr>
          <w:rFonts w:ascii="Arial" w:hAnsi="Arial" w:cs="Arial"/>
        </w:rPr>
      </w:pPr>
      <w:r>
        <w:rPr>
          <w:rFonts w:ascii="Arial" w:hAnsi="Arial" w:cs="Arial"/>
        </w:rPr>
        <w:t>s</w:t>
      </w:r>
      <w:r w:rsidRPr="004C5789">
        <w:rPr>
          <w:rFonts w:ascii="Arial" w:hAnsi="Arial" w:cs="Arial"/>
        </w:rPr>
        <w:t>tanovování zásad a principů tvorby finančních částí operačních programů a programových dokumentů včetně vyhodnocování realizace přijatých principů finančních částí operačních programů a programových dokumentů a projektů spolufinancovaných z rozpočtu Evropské unie případně z obdobných zdrojů</w:t>
      </w:r>
      <w:r>
        <w:rPr>
          <w:rFonts w:ascii="Arial" w:hAnsi="Arial" w:cs="Arial"/>
        </w:rPr>
        <w:t>;</w:t>
      </w:r>
    </w:p>
    <w:p w14:paraId="16FBCF0F" w14:textId="3019DFB5" w:rsidR="00C72F8F" w:rsidRDefault="00C72F8F" w:rsidP="00C72F8F">
      <w:pPr>
        <w:pStyle w:val="Odstavecseseznamem"/>
        <w:numPr>
          <w:ilvl w:val="0"/>
          <w:numId w:val="46"/>
        </w:numPr>
        <w:spacing w:after="0" w:line="240" w:lineRule="auto"/>
        <w:ind w:left="567"/>
        <w:jc w:val="both"/>
        <w:rPr>
          <w:rFonts w:ascii="Arial" w:hAnsi="Arial" w:cs="Arial"/>
        </w:rPr>
      </w:pPr>
      <w:r>
        <w:rPr>
          <w:rFonts w:ascii="Arial" w:hAnsi="Arial" w:cs="Arial"/>
        </w:rPr>
        <w:t>k</w:t>
      </w:r>
      <w:r w:rsidRPr="00C72F8F">
        <w:rPr>
          <w:rFonts w:ascii="Arial" w:hAnsi="Arial" w:cs="Arial"/>
        </w:rPr>
        <w:t>oordinace a metodické usměrňování realizace politiky hospodářské a sociální soudržnosti v České republice v rámci národních rozvojových dokumentů (Národního strategického referenčního rámce, Dohody o partnerství pro programové období 2014-2020, případně jiných dokumentů obdobného významu)</w:t>
      </w:r>
      <w:r>
        <w:rPr>
          <w:rFonts w:ascii="Arial" w:hAnsi="Arial" w:cs="Arial"/>
        </w:rPr>
        <w:t>;</w:t>
      </w:r>
    </w:p>
    <w:p w14:paraId="1A4AC23F" w14:textId="276FB690" w:rsidR="004B70F4" w:rsidRDefault="004B70F4" w:rsidP="004B70F4">
      <w:pPr>
        <w:pStyle w:val="Odstavecseseznamem"/>
        <w:numPr>
          <w:ilvl w:val="0"/>
          <w:numId w:val="46"/>
        </w:numPr>
        <w:spacing w:after="0" w:line="240" w:lineRule="auto"/>
        <w:ind w:left="567"/>
        <w:jc w:val="both"/>
        <w:rPr>
          <w:rFonts w:ascii="Arial" w:hAnsi="Arial" w:cs="Arial"/>
        </w:rPr>
      </w:pPr>
      <w:r>
        <w:rPr>
          <w:rFonts w:ascii="Arial" w:hAnsi="Arial" w:cs="Arial"/>
        </w:rPr>
        <w:t>v</w:t>
      </w:r>
      <w:r w:rsidR="00C72F8F">
        <w:rPr>
          <w:rFonts w:ascii="Arial" w:hAnsi="Arial" w:cs="Arial"/>
        </w:rPr>
        <w:t>ytváření metodických pokynů pro rozpočtování prostředků fondů Evropské unie a finanční vypořádání vztahů s platebními jednotkami operačních programů a programových dokumentů</w:t>
      </w:r>
      <w:r>
        <w:rPr>
          <w:rFonts w:ascii="Arial" w:hAnsi="Arial" w:cs="Arial"/>
        </w:rPr>
        <w:t>;</w:t>
      </w:r>
    </w:p>
    <w:p w14:paraId="631E8780" w14:textId="0F798EEC" w:rsidR="00C72F8F" w:rsidRPr="004B70F4" w:rsidRDefault="004B70F4" w:rsidP="004B70F4">
      <w:pPr>
        <w:pStyle w:val="Odstavecseseznamem"/>
        <w:numPr>
          <w:ilvl w:val="0"/>
          <w:numId w:val="46"/>
        </w:numPr>
        <w:spacing w:after="0" w:line="240" w:lineRule="auto"/>
        <w:ind w:left="567"/>
        <w:jc w:val="both"/>
        <w:rPr>
          <w:rFonts w:ascii="Arial" w:hAnsi="Arial" w:cs="Arial"/>
        </w:rPr>
      </w:pPr>
      <w:r>
        <w:rPr>
          <w:rFonts w:ascii="Arial" w:hAnsi="Arial" w:cs="Arial"/>
        </w:rPr>
        <w:t>v</w:t>
      </w:r>
      <w:r w:rsidR="00C72F8F" w:rsidRPr="004B70F4">
        <w:rPr>
          <w:rFonts w:ascii="Arial" w:hAnsi="Arial" w:cs="Arial"/>
        </w:rPr>
        <w:t>yhodnocování průběhu čerpání prostředků z fondů Evropské unie za Integrovaný regionální operační program (IROP) a Operační program technická pomoc (OPTP)</w:t>
      </w:r>
      <w:r>
        <w:rPr>
          <w:rFonts w:ascii="Arial" w:hAnsi="Arial" w:cs="Arial"/>
        </w:rPr>
        <w:t>;</w:t>
      </w:r>
    </w:p>
    <w:p w14:paraId="62F16E3A" w14:textId="4B7F3255" w:rsidR="00C72F8F"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zpracovávání společných metodik, procedurálních postupů a pravidel a manuálů pro IROP a OPTP;</w:t>
      </w:r>
    </w:p>
    <w:p w14:paraId="50D12DE2" w14:textId="62F73F18" w:rsid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 xml:space="preserve">tvorba a rozvoj operačních programů IROP a OPTP a stanovování postupů pro využívání prostředků Evropské unie. Tvorba strategických realizačních dokumentů operačního programu, řídicích a koordinačních postupů a procesů. Koordinace realizace jednotlivých operačních programů, výběru projektů, </w:t>
      </w:r>
      <w:r>
        <w:rPr>
          <w:rFonts w:ascii="Arial" w:hAnsi="Arial" w:cs="Arial"/>
        </w:rPr>
        <w:lastRenderedPageBreak/>
        <w:t>dohledu nad jejich realizací a implementace dalších aktivit v rámci operačních programů;</w:t>
      </w:r>
    </w:p>
    <w:p w14:paraId="2FE5DDB9" w14:textId="387692EA" w:rsid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koordinace a příprava plánů realizace projektů v rámci operačních programů IROP a OPTP po věcné stránce, sledování čerpání prostředků v rámci projektů a koordinace implementačních subjektů;</w:t>
      </w:r>
    </w:p>
    <w:p w14:paraId="63B275E5" w14:textId="7794FA54" w:rsid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koordinace a metodické usměrňování procesu tvorby finančních částí operačních programů IROP a OPTP a programových dokumentů, kontrola efektivnosti vynakládaných finančních prostředků, vývojových tendencí;</w:t>
      </w:r>
    </w:p>
    <w:p w14:paraId="501638CF" w14:textId="2491823F" w:rsid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vykonává funkci Řídicího orgánu v oblasti administrace a plateb pro operační programy IROP a OPTP;</w:t>
      </w:r>
    </w:p>
    <w:p w14:paraId="093EB76B" w14:textId="129B5289" w:rsid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realizace systému programového financování z centrálních zdrojů a její uplatňování v praxi, spočívající zejména v kontrole a výdeji Žádostí o platbu projektu a ve výdeji Pokynů k platbě na účet příjemce dotace;</w:t>
      </w:r>
    </w:p>
    <w:p w14:paraId="5A20E7D9" w14:textId="1F56DC22" w:rsidR="004B70F4" w:rsidRPr="004B70F4" w:rsidRDefault="004B70F4" w:rsidP="00C72F8F">
      <w:pPr>
        <w:pStyle w:val="Odstavecseseznamem"/>
        <w:numPr>
          <w:ilvl w:val="0"/>
          <w:numId w:val="46"/>
        </w:numPr>
        <w:spacing w:after="0" w:line="240" w:lineRule="auto"/>
        <w:ind w:left="567"/>
        <w:jc w:val="both"/>
        <w:rPr>
          <w:rFonts w:ascii="Arial" w:hAnsi="Arial" w:cs="Arial"/>
        </w:rPr>
      </w:pPr>
      <w:r w:rsidRPr="00AC504C">
        <w:rPr>
          <w:rFonts w:ascii="Arial" w:hAnsi="Arial" w:cs="Arial"/>
        </w:rPr>
        <w:t>koordinace řešení propojenosti informačních systémů pro poskytování dotací IROP a OPTP;</w:t>
      </w:r>
    </w:p>
    <w:p w14:paraId="5BFE7B9E" w14:textId="48B0DD3D" w:rsidR="004B70F4" w:rsidRPr="004B70F4" w:rsidRDefault="004B70F4" w:rsidP="00C72F8F">
      <w:pPr>
        <w:pStyle w:val="Odstavecseseznamem"/>
        <w:numPr>
          <w:ilvl w:val="0"/>
          <w:numId w:val="46"/>
        </w:numPr>
        <w:spacing w:after="0" w:line="240" w:lineRule="auto"/>
        <w:ind w:left="567"/>
        <w:jc w:val="both"/>
        <w:rPr>
          <w:rFonts w:ascii="Arial" w:hAnsi="Arial" w:cs="Arial"/>
        </w:rPr>
      </w:pPr>
      <w:r>
        <w:rPr>
          <w:rFonts w:ascii="Arial" w:hAnsi="Arial" w:cs="Arial"/>
        </w:rPr>
        <w:t>v</w:t>
      </w:r>
      <w:r w:rsidRPr="004B70F4">
        <w:rPr>
          <w:rFonts w:ascii="Arial" w:hAnsi="Arial" w:cs="Arial"/>
        </w:rPr>
        <w:t xml:space="preserve"> rámci implementační struktury národních dotačních programů zajišťuje zejména přípravu řídicí dokumentace (např. registrace akcí, rozhodnutí o poskytnutí dotace, rozhodnutí o zamítnutí žádosti o dotaci atp.), realizaci plateb a souvisejících činností (např. žádá odbor rozpočtu o založení rozpočtového úkolu nebo o přesun finančních prostředků uvnitř programu / mezi </w:t>
      </w:r>
      <w:proofErr w:type="spellStart"/>
      <w:r w:rsidRPr="004B70F4">
        <w:rPr>
          <w:rFonts w:ascii="Arial" w:hAnsi="Arial" w:cs="Arial"/>
        </w:rPr>
        <w:t>rozp</w:t>
      </w:r>
      <w:proofErr w:type="spellEnd"/>
      <w:r w:rsidRPr="004B70F4">
        <w:rPr>
          <w:rFonts w:ascii="Arial" w:hAnsi="Arial" w:cs="Arial"/>
        </w:rPr>
        <w:t>. úkoly). Podílí se na tvorbě metodik v rámci svých vykonávaných činností</w:t>
      </w:r>
      <w:r>
        <w:rPr>
          <w:rFonts w:ascii="Arial" w:hAnsi="Arial" w:cs="Arial"/>
        </w:rPr>
        <w:t>;</w:t>
      </w:r>
    </w:p>
    <w:p w14:paraId="4979D7D6" w14:textId="3BA9A555" w:rsidR="004B70F4" w:rsidRDefault="004B70F4" w:rsidP="004B70F4">
      <w:pPr>
        <w:pStyle w:val="Odstavecseseznamem"/>
        <w:numPr>
          <w:ilvl w:val="0"/>
          <w:numId w:val="46"/>
        </w:numPr>
        <w:spacing w:after="0" w:line="240" w:lineRule="auto"/>
        <w:ind w:left="567"/>
        <w:jc w:val="both"/>
        <w:rPr>
          <w:rFonts w:ascii="Arial" w:hAnsi="Arial" w:cs="Arial"/>
        </w:rPr>
      </w:pPr>
      <w:r>
        <w:rPr>
          <w:rFonts w:ascii="Arial" w:hAnsi="Arial" w:cs="Arial"/>
        </w:rPr>
        <w:t>státní zaměstnanec zastupuje jiného zaměstnance</w:t>
      </w:r>
      <w:r w:rsidRPr="00B77490">
        <w:rPr>
          <w:rFonts w:ascii="Arial" w:hAnsi="Arial" w:cs="Arial"/>
        </w:rPr>
        <w:t xml:space="preserve"> dle </w:t>
      </w:r>
      <w:r>
        <w:rPr>
          <w:rFonts w:ascii="Arial" w:hAnsi="Arial" w:cs="Arial"/>
        </w:rPr>
        <w:t>určení</w:t>
      </w:r>
      <w:r w:rsidRPr="00B77490">
        <w:rPr>
          <w:rFonts w:ascii="Arial" w:hAnsi="Arial" w:cs="Arial"/>
        </w:rPr>
        <w:t xml:space="preserve"> </w:t>
      </w:r>
      <w:r>
        <w:rPr>
          <w:rFonts w:ascii="Arial" w:hAnsi="Arial" w:cs="Arial"/>
        </w:rPr>
        <w:t>příslušného přímého představeného;</w:t>
      </w:r>
    </w:p>
    <w:p w14:paraId="06274697" w14:textId="20615E82" w:rsidR="00C46249" w:rsidRPr="00AC504C" w:rsidRDefault="004B70F4" w:rsidP="004B70F4">
      <w:pPr>
        <w:pStyle w:val="Odstavecseseznamem"/>
        <w:numPr>
          <w:ilvl w:val="0"/>
          <w:numId w:val="46"/>
        </w:numPr>
        <w:spacing w:after="0" w:line="240" w:lineRule="auto"/>
        <w:ind w:left="567"/>
        <w:jc w:val="both"/>
        <w:rPr>
          <w:rFonts w:ascii="Arial" w:hAnsi="Arial" w:cs="Arial"/>
        </w:rPr>
      </w:pPr>
      <w:r>
        <w:rPr>
          <w:rFonts w:ascii="Arial" w:hAnsi="Arial" w:cs="Arial"/>
        </w:rPr>
        <w:t>p</w:t>
      </w:r>
      <w:r w:rsidRPr="004B70F4">
        <w:rPr>
          <w:rFonts w:ascii="Arial" w:hAnsi="Arial" w:cs="Arial"/>
        </w:rPr>
        <w:t>lní další úkoly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0AB5FDA6" w14:textId="5273754C" w:rsidR="0000141D" w:rsidRPr="00AC504C" w:rsidRDefault="0000141D" w:rsidP="00AC504C">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lastRenderedPageBreak/>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453C48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C46249">
        <w:rPr>
          <w:rFonts w:ascii="Arial" w:eastAsia="Arial" w:hAnsi="Arial" w:cs="Arial"/>
          <w:lang w:eastAsia="cs-CZ"/>
        </w:rPr>
        <w:t xml:space="preserve"> </w:t>
      </w:r>
      <w:r w:rsidR="00C46249" w:rsidRPr="00C46249">
        <w:rPr>
          <w:rFonts w:ascii="Arial" w:eastAsia="Arial" w:hAnsi="Arial" w:cs="Arial"/>
          <w:b/>
          <w:bCs/>
          <w:lang w:eastAsia="cs-CZ"/>
        </w:rPr>
        <w:t>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C46249">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46249">
        <w:rPr>
          <w:rFonts w:ascii="Arial" w:eastAsia="Arial" w:hAnsi="Arial" w:cs="Arial"/>
          <w:b/>
          <w:bCs/>
          <w:lang w:eastAsia="cs-CZ"/>
        </w:rPr>
        <w:t xml:space="preserve">1. </w:t>
      </w:r>
      <w:r w:rsidR="00AC504C">
        <w:rPr>
          <w:rFonts w:ascii="Arial" w:eastAsia="Arial" w:hAnsi="Arial" w:cs="Arial"/>
          <w:b/>
          <w:bCs/>
          <w:lang w:eastAsia="cs-CZ"/>
        </w:rPr>
        <w:t xml:space="preserve">ledna </w:t>
      </w:r>
      <w:r w:rsidRPr="004B0ABE">
        <w:rPr>
          <w:rFonts w:ascii="Arial" w:eastAsia="Arial" w:hAnsi="Arial" w:cs="Arial"/>
          <w:b/>
          <w:bCs/>
          <w:lang w:eastAsia="cs-CZ"/>
        </w:rPr>
        <w:t>202</w:t>
      </w:r>
      <w:r w:rsidR="00AC504C">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DA0D575" w14:textId="03BB7095" w:rsidR="00C46249"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D36519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22EC3">
        <w:rPr>
          <w:rFonts w:ascii="Arial" w:eastAsia="Arial" w:hAnsi="Arial" w:cs="Arial"/>
          <w:b/>
          <w:bCs/>
          <w:color w:val="000000"/>
          <w:lang w:eastAsia="cs-CZ"/>
        </w:rPr>
        <w:t>30</w:t>
      </w:r>
      <w:r w:rsidR="00DF6A7C">
        <w:rPr>
          <w:rFonts w:ascii="Arial" w:eastAsia="Arial" w:hAnsi="Arial" w:cs="Arial"/>
          <w:b/>
          <w:bCs/>
          <w:color w:val="000000"/>
          <w:lang w:eastAsia="cs-CZ"/>
        </w:rPr>
        <w:t xml:space="preserve">. </w:t>
      </w:r>
      <w:r w:rsidR="00C46249">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1DFFCD8"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4B70F4" w:rsidRPr="00C72F8F">
        <w:rPr>
          <w:rFonts w:ascii="Arial" w:hAnsi="Arial" w:cs="Arial"/>
          <w:b/>
          <w:bCs/>
        </w:rPr>
        <w:t>finančního manažera/finanční manažerky</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4B70F4" w:rsidRPr="004B70F4">
        <w:rPr>
          <w:rFonts w:ascii="Arial" w:hAnsi="Arial" w:cs="Arial"/>
          <w:b/>
          <w:bCs/>
        </w:rPr>
        <w:t>74229</w:t>
      </w:r>
      <w:r w:rsidR="003A66D2" w:rsidRPr="004B70F4">
        <w:rPr>
          <w:rFonts w:ascii="Arial" w:hAnsi="Arial" w:cs="Arial"/>
          <w:b/>
          <w:bCs/>
        </w:rPr>
        <w:t>/</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lastRenderedPageBreak/>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5327AF7" w14:textId="42D06AE4" w:rsidR="004B70F4" w:rsidRPr="004B70F4" w:rsidRDefault="005274E2" w:rsidP="004B70F4">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619B0A11" w14:textId="77777777" w:rsidR="004B70F4" w:rsidRDefault="004B70F4" w:rsidP="004B70F4">
      <w:pPr>
        <w:spacing w:after="0"/>
        <w:contextualSpacing/>
        <w:jc w:val="both"/>
        <w:rPr>
          <w:rFonts w:ascii="Arial" w:hAnsi="Arial" w:cs="Arial"/>
        </w:rPr>
      </w:pPr>
    </w:p>
    <w:p w14:paraId="47901701" w14:textId="77777777" w:rsidR="004B70F4" w:rsidRDefault="004B70F4" w:rsidP="004B70F4">
      <w:pPr>
        <w:spacing w:after="0"/>
        <w:contextualSpacing/>
        <w:jc w:val="both"/>
        <w:rPr>
          <w:rFonts w:ascii="Arial" w:hAnsi="Arial" w:cs="Arial"/>
        </w:rPr>
      </w:pPr>
    </w:p>
    <w:p w14:paraId="18211D99" w14:textId="77777777" w:rsidR="004B70F4" w:rsidRDefault="004B70F4" w:rsidP="004B70F4">
      <w:pPr>
        <w:spacing w:after="0"/>
        <w:contextualSpacing/>
        <w:jc w:val="both"/>
        <w:rPr>
          <w:rFonts w:ascii="Arial" w:hAnsi="Arial" w:cs="Arial"/>
        </w:rPr>
      </w:pPr>
    </w:p>
    <w:p w14:paraId="52C34514" w14:textId="77777777" w:rsidR="00167840" w:rsidRDefault="00167840" w:rsidP="004B70F4">
      <w:pPr>
        <w:spacing w:after="0"/>
        <w:contextualSpacing/>
        <w:jc w:val="both"/>
        <w:rPr>
          <w:rFonts w:ascii="Arial" w:hAnsi="Arial" w:cs="Arial"/>
        </w:rPr>
      </w:pPr>
    </w:p>
    <w:p w14:paraId="6AA3FB78" w14:textId="77777777" w:rsidR="00167840" w:rsidRDefault="00167840" w:rsidP="004B70F4">
      <w:pPr>
        <w:spacing w:after="0"/>
        <w:contextualSpacing/>
        <w:jc w:val="both"/>
        <w:rPr>
          <w:rFonts w:ascii="Arial" w:hAnsi="Arial" w:cs="Arial"/>
        </w:rPr>
      </w:pPr>
    </w:p>
    <w:p w14:paraId="1CC69C6A" w14:textId="77777777" w:rsidR="00167840" w:rsidRDefault="00167840" w:rsidP="004B70F4">
      <w:pPr>
        <w:spacing w:after="0"/>
        <w:contextualSpacing/>
        <w:jc w:val="both"/>
        <w:rPr>
          <w:rFonts w:ascii="Arial" w:hAnsi="Arial" w:cs="Arial"/>
        </w:rPr>
      </w:pPr>
    </w:p>
    <w:p w14:paraId="54559E19" w14:textId="77777777" w:rsidR="00167840" w:rsidRDefault="00167840" w:rsidP="004B70F4">
      <w:pPr>
        <w:spacing w:after="0"/>
        <w:contextualSpacing/>
        <w:jc w:val="both"/>
        <w:rPr>
          <w:rFonts w:ascii="Arial" w:hAnsi="Arial" w:cs="Arial"/>
        </w:rPr>
      </w:pPr>
    </w:p>
    <w:p w14:paraId="39A8A73D" w14:textId="77777777" w:rsidR="00167840" w:rsidRDefault="00167840" w:rsidP="004B70F4">
      <w:pPr>
        <w:spacing w:after="0"/>
        <w:contextualSpacing/>
        <w:jc w:val="both"/>
        <w:rPr>
          <w:rFonts w:ascii="Arial" w:hAnsi="Arial" w:cs="Arial"/>
        </w:rPr>
      </w:pPr>
    </w:p>
    <w:p w14:paraId="4A8E3941" w14:textId="77777777" w:rsidR="004B70F4" w:rsidRDefault="004B70F4" w:rsidP="004B70F4">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305AFA47" w14:textId="26000BDB" w:rsidR="00B740AE" w:rsidRDefault="000F7AE3" w:rsidP="00C46249">
      <w:pPr>
        <w:spacing w:after="0"/>
        <w:rPr>
          <w:rFonts w:ascii="Arial" w:hAnsi="Arial" w:cs="Arial"/>
        </w:rPr>
      </w:pPr>
      <w:r w:rsidRPr="00E75BB8">
        <w:rPr>
          <w:rFonts w:ascii="Arial" w:hAnsi="Arial" w:cs="Arial"/>
        </w:rPr>
        <w:t xml:space="preserve">    </w:t>
      </w: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C0E13A" w14:textId="77777777" w:rsidR="00C14F1A" w:rsidRDefault="00C14F1A" w:rsidP="001240A5">
      <w:pPr>
        <w:tabs>
          <w:tab w:val="left" w:pos="3700"/>
        </w:tabs>
        <w:spacing w:after="0" w:line="240" w:lineRule="auto"/>
        <w:contextualSpacing/>
        <w:jc w:val="both"/>
        <w:rPr>
          <w:rFonts w:ascii="Arial" w:hAnsi="Arial" w:cs="Arial"/>
        </w:rPr>
      </w:pPr>
    </w:p>
    <w:p w14:paraId="4558A047" w14:textId="77777777" w:rsidR="00C14F1A" w:rsidRDefault="00C14F1A" w:rsidP="001240A5">
      <w:pPr>
        <w:tabs>
          <w:tab w:val="left" w:pos="3700"/>
        </w:tabs>
        <w:spacing w:after="0" w:line="240" w:lineRule="auto"/>
        <w:contextualSpacing/>
        <w:jc w:val="both"/>
        <w:rPr>
          <w:rFonts w:ascii="Arial" w:hAnsi="Arial" w:cs="Arial"/>
        </w:rPr>
      </w:pPr>
    </w:p>
    <w:p w14:paraId="15634E79" w14:textId="77777777" w:rsidR="00167840" w:rsidRDefault="00167840" w:rsidP="001240A5">
      <w:pPr>
        <w:tabs>
          <w:tab w:val="left" w:pos="3700"/>
        </w:tabs>
        <w:spacing w:after="0" w:line="240" w:lineRule="auto"/>
        <w:contextualSpacing/>
        <w:jc w:val="both"/>
        <w:rPr>
          <w:rFonts w:ascii="Arial" w:hAnsi="Arial" w:cs="Arial"/>
        </w:rPr>
      </w:pPr>
    </w:p>
    <w:p w14:paraId="0D29906A" w14:textId="77777777" w:rsidR="00C14F1A" w:rsidRDefault="00C14F1A" w:rsidP="001240A5">
      <w:pPr>
        <w:tabs>
          <w:tab w:val="left" w:pos="3700"/>
        </w:tabs>
        <w:spacing w:after="0" w:line="240" w:lineRule="auto"/>
        <w:contextualSpacing/>
        <w:jc w:val="both"/>
        <w:rPr>
          <w:rFonts w:ascii="Arial" w:hAnsi="Arial" w:cs="Arial"/>
        </w:rPr>
      </w:pPr>
    </w:p>
    <w:p w14:paraId="5C9EF2B6" w14:textId="77777777" w:rsidR="00C14F1A" w:rsidRDefault="00C14F1A" w:rsidP="001240A5">
      <w:pPr>
        <w:tabs>
          <w:tab w:val="left" w:pos="3700"/>
        </w:tabs>
        <w:spacing w:after="0" w:line="240" w:lineRule="auto"/>
        <w:contextualSpacing/>
        <w:jc w:val="both"/>
        <w:rPr>
          <w:rFonts w:ascii="Arial" w:hAnsi="Arial" w:cs="Arial"/>
        </w:rPr>
      </w:pPr>
    </w:p>
    <w:p w14:paraId="0B20884C" w14:textId="24776373" w:rsidR="00C14F1A" w:rsidRPr="00E75BB8" w:rsidRDefault="00C14F1A" w:rsidP="00C14F1A">
      <w:pPr>
        <w:spacing w:after="0"/>
        <w:ind w:left="3540" w:firstLine="708"/>
        <w:rPr>
          <w:rFonts w:ascii="Arial" w:hAnsi="Arial" w:cs="Arial"/>
        </w:rPr>
      </w:pPr>
      <w:r>
        <w:rPr>
          <w:rFonts w:ascii="Arial" w:hAnsi="Arial" w:cs="Arial"/>
        </w:rPr>
        <w:t xml:space="preserve">      Mgr. Martina Postupová</w:t>
      </w:r>
    </w:p>
    <w:p w14:paraId="7A19715F" w14:textId="77777777" w:rsidR="00C14F1A" w:rsidRDefault="00C14F1A" w:rsidP="00C14F1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9281F"/>
    <w:multiLevelType w:val="hybridMultilevel"/>
    <w:tmpl w:val="CD62CBF2"/>
    <w:lvl w:ilvl="0" w:tplc="581A449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F86066"/>
    <w:multiLevelType w:val="hybridMultilevel"/>
    <w:tmpl w:val="5562E51E"/>
    <w:lvl w:ilvl="0" w:tplc="A4A252CE">
      <w:start w:val="1"/>
      <w:numFmt w:val="lowerLetter"/>
      <w:lvlText w:val="%1)"/>
      <w:lvlJc w:val="left"/>
      <w:pPr>
        <w:ind w:left="720" w:hanging="360"/>
      </w:pPr>
      <w:rPr>
        <w:rFonts w:hint="default"/>
      </w:rPr>
    </w:lvl>
    <w:lvl w:ilvl="1" w:tplc="2832667C" w:tentative="1">
      <w:start w:val="1"/>
      <w:numFmt w:val="lowerLetter"/>
      <w:lvlText w:val="%2."/>
      <w:lvlJc w:val="left"/>
      <w:pPr>
        <w:ind w:left="1440" w:hanging="360"/>
      </w:pPr>
    </w:lvl>
    <w:lvl w:ilvl="2" w:tplc="097A0FE8" w:tentative="1">
      <w:start w:val="1"/>
      <w:numFmt w:val="lowerRoman"/>
      <w:lvlText w:val="%3."/>
      <w:lvlJc w:val="right"/>
      <w:pPr>
        <w:ind w:left="2160" w:hanging="180"/>
      </w:pPr>
    </w:lvl>
    <w:lvl w:ilvl="3" w:tplc="81589CCC" w:tentative="1">
      <w:start w:val="1"/>
      <w:numFmt w:val="decimal"/>
      <w:lvlText w:val="%4."/>
      <w:lvlJc w:val="left"/>
      <w:pPr>
        <w:ind w:left="2880" w:hanging="360"/>
      </w:pPr>
    </w:lvl>
    <w:lvl w:ilvl="4" w:tplc="B1AE038A" w:tentative="1">
      <w:start w:val="1"/>
      <w:numFmt w:val="lowerLetter"/>
      <w:lvlText w:val="%5."/>
      <w:lvlJc w:val="left"/>
      <w:pPr>
        <w:ind w:left="3600" w:hanging="360"/>
      </w:pPr>
    </w:lvl>
    <w:lvl w:ilvl="5" w:tplc="403E0732" w:tentative="1">
      <w:start w:val="1"/>
      <w:numFmt w:val="lowerRoman"/>
      <w:lvlText w:val="%6."/>
      <w:lvlJc w:val="right"/>
      <w:pPr>
        <w:ind w:left="4320" w:hanging="180"/>
      </w:pPr>
    </w:lvl>
    <w:lvl w:ilvl="6" w:tplc="86E455F2" w:tentative="1">
      <w:start w:val="1"/>
      <w:numFmt w:val="decimal"/>
      <w:lvlText w:val="%7."/>
      <w:lvlJc w:val="left"/>
      <w:pPr>
        <w:ind w:left="5040" w:hanging="360"/>
      </w:pPr>
    </w:lvl>
    <w:lvl w:ilvl="7" w:tplc="AEA69DA6" w:tentative="1">
      <w:start w:val="1"/>
      <w:numFmt w:val="lowerLetter"/>
      <w:lvlText w:val="%8."/>
      <w:lvlJc w:val="left"/>
      <w:pPr>
        <w:ind w:left="5760" w:hanging="360"/>
      </w:pPr>
    </w:lvl>
    <w:lvl w:ilvl="8" w:tplc="595A590A" w:tentative="1">
      <w:start w:val="1"/>
      <w:numFmt w:val="lowerRoman"/>
      <w:lvlText w:val="%9."/>
      <w:lvlJc w:val="right"/>
      <w:pPr>
        <w:ind w:left="6480" w:hanging="180"/>
      </w:pPr>
    </w:lvl>
  </w:abstractNum>
  <w:abstractNum w:abstractNumId="6"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8"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5"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1"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1"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3"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9"/>
  </w:num>
  <w:num w:numId="2" w16cid:durableId="1889536599">
    <w:abstractNumId w:val="4"/>
  </w:num>
  <w:num w:numId="3" w16cid:durableId="1931968125">
    <w:abstractNumId w:val="16"/>
  </w:num>
  <w:num w:numId="4" w16cid:durableId="2006739069">
    <w:abstractNumId w:val="41"/>
  </w:num>
  <w:num w:numId="5" w16cid:durableId="580867343">
    <w:abstractNumId w:val="39"/>
  </w:num>
  <w:num w:numId="6" w16cid:durableId="446588662">
    <w:abstractNumId w:val="18"/>
  </w:num>
  <w:num w:numId="7" w16cid:durableId="1335184515">
    <w:abstractNumId w:val="13"/>
  </w:num>
  <w:num w:numId="8" w16cid:durableId="1554144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2"/>
    <w:lvlOverride w:ilvl="0">
      <w:startOverride w:val="1"/>
    </w:lvlOverride>
    <w:lvlOverride w:ilvl="1"/>
    <w:lvlOverride w:ilvl="2"/>
    <w:lvlOverride w:ilvl="3"/>
    <w:lvlOverride w:ilvl="4"/>
    <w:lvlOverride w:ilvl="5"/>
    <w:lvlOverride w:ilvl="6"/>
    <w:lvlOverride w:ilvl="7"/>
    <w:lvlOverride w:ilvl="8"/>
  </w:num>
  <w:num w:numId="11" w16cid:durableId="8058557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2"/>
  </w:num>
  <w:num w:numId="13" w16cid:durableId="324363156">
    <w:abstractNumId w:val="38"/>
    <w:lvlOverride w:ilvl="0">
      <w:startOverride w:val="1"/>
    </w:lvlOverride>
    <w:lvlOverride w:ilvl="1"/>
    <w:lvlOverride w:ilvl="2"/>
    <w:lvlOverride w:ilvl="3"/>
    <w:lvlOverride w:ilvl="4"/>
    <w:lvlOverride w:ilvl="5"/>
    <w:lvlOverride w:ilvl="6"/>
    <w:lvlOverride w:ilvl="7"/>
    <w:lvlOverride w:ilvl="8"/>
  </w:num>
  <w:num w:numId="14" w16cid:durableId="1039009391">
    <w:abstractNumId w:val="11"/>
  </w:num>
  <w:num w:numId="15" w16cid:durableId="1475176324">
    <w:abstractNumId w:val="6"/>
  </w:num>
  <w:num w:numId="16" w16cid:durableId="1795564789">
    <w:abstractNumId w:val="42"/>
    <w:lvlOverride w:ilvl="0">
      <w:startOverride w:val="1"/>
    </w:lvlOverride>
    <w:lvlOverride w:ilvl="1"/>
    <w:lvlOverride w:ilvl="2"/>
    <w:lvlOverride w:ilvl="3"/>
    <w:lvlOverride w:ilvl="4"/>
    <w:lvlOverride w:ilvl="5"/>
    <w:lvlOverride w:ilvl="6"/>
    <w:lvlOverride w:ilvl="7"/>
    <w:lvlOverride w:ilvl="8"/>
  </w:num>
  <w:num w:numId="17" w16cid:durableId="67465673">
    <w:abstractNumId w:val="11"/>
  </w:num>
  <w:num w:numId="18" w16cid:durableId="1634021983">
    <w:abstractNumId w:val="6"/>
    <w:lvlOverride w:ilvl="0">
      <w:startOverride w:val="1"/>
    </w:lvlOverride>
    <w:lvlOverride w:ilvl="1"/>
    <w:lvlOverride w:ilvl="2"/>
    <w:lvlOverride w:ilvl="3"/>
    <w:lvlOverride w:ilvl="4"/>
    <w:lvlOverride w:ilvl="5"/>
    <w:lvlOverride w:ilvl="6"/>
    <w:lvlOverride w:ilvl="7"/>
    <w:lvlOverride w:ilvl="8"/>
  </w:num>
  <w:num w:numId="19" w16cid:durableId="1304845383">
    <w:abstractNumId w:val="2"/>
  </w:num>
  <w:num w:numId="20" w16cid:durableId="275719522">
    <w:abstractNumId w:val="38"/>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2"/>
  </w:num>
  <w:num w:numId="23" w16cid:durableId="2019387955">
    <w:abstractNumId w:val="12"/>
  </w:num>
  <w:num w:numId="24" w16cid:durableId="1764640402">
    <w:abstractNumId w:val="26"/>
  </w:num>
  <w:num w:numId="25" w16cid:durableId="965504340">
    <w:abstractNumId w:val="43"/>
  </w:num>
  <w:num w:numId="26" w16cid:durableId="1932854085">
    <w:abstractNumId w:val="27"/>
  </w:num>
  <w:num w:numId="27" w16cid:durableId="1564949879">
    <w:abstractNumId w:val="34"/>
  </w:num>
  <w:num w:numId="28" w16cid:durableId="712074994">
    <w:abstractNumId w:val="10"/>
  </w:num>
  <w:num w:numId="29" w16cid:durableId="1471554871">
    <w:abstractNumId w:val="42"/>
    <w:lvlOverride w:ilvl="0">
      <w:startOverride w:val="1"/>
    </w:lvlOverride>
    <w:lvlOverride w:ilvl="1"/>
    <w:lvlOverride w:ilvl="2"/>
    <w:lvlOverride w:ilvl="3"/>
    <w:lvlOverride w:ilvl="4"/>
    <w:lvlOverride w:ilvl="5"/>
    <w:lvlOverride w:ilvl="6"/>
    <w:lvlOverride w:ilvl="7"/>
    <w:lvlOverride w:ilvl="8"/>
  </w:num>
  <w:num w:numId="30" w16cid:durableId="867060679">
    <w:abstractNumId w:val="3"/>
  </w:num>
  <w:num w:numId="31" w16cid:durableId="181555434">
    <w:abstractNumId w:val="30"/>
  </w:num>
  <w:num w:numId="32" w16cid:durableId="3891135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7"/>
  </w:num>
  <w:num w:numId="34" w16cid:durableId="1058015513">
    <w:abstractNumId w:val="21"/>
  </w:num>
  <w:num w:numId="35" w16cid:durableId="1472559947">
    <w:abstractNumId w:val="23"/>
  </w:num>
  <w:num w:numId="36" w16cid:durableId="121003927">
    <w:abstractNumId w:val="36"/>
  </w:num>
  <w:num w:numId="37" w16cid:durableId="787622789">
    <w:abstractNumId w:val="19"/>
  </w:num>
  <w:num w:numId="38" w16cid:durableId="57166385">
    <w:abstractNumId w:val="25"/>
  </w:num>
  <w:num w:numId="39" w16cid:durableId="1349216002">
    <w:abstractNumId w:val="35"/>
  </w:num>
  <w:num w:numId="40" w16cid:durableId="943808669">
    <w:abstractNumId w:val="33"/>
  </w:num>
  <w:num w:numId="41" w16cid:durableId="1333216210">
    <w:abstractNumId w:val="31"/>
  </w:num>
  <w:num w:numId="42" w16cid:durableId="227155114">
    <w:abstractNumId w:val="40"/>
  </w:num>
  <w:num w:numId="43" w16cid:durableId="647439173">
    <w:abstractNumId w:val="15"/>
  </w:num>
  <w:num w:numId="44" w16cid:durableId="322512585">
    <w:abstractNumId w:val="24"/>
  </w:num>
  <w:num w:numId="45" w16cid:durableId="1150513892">
    <w:abstractNumId w:val="29"/>
  </w:num>
  <w:num w:numId="46" w16cid:durableId="1523131293">
    <w:abstractNumId w:val="37"/>
  </w:num>
  <w:num w:numId="47" w16cid:durableId="1187326526">
    <w:abstractNumId w:val="32"/>
  </w:num>
  <w:num w:numId="48" w16cid:durableId="695888813">
    <w:abstractNumId w:val="20"/>
  </w:num>
  <w:num w:numId="49" w16cid:durableId="1623461834">
    <w:abstractNumId w:val="28"/>
  </w:num>
  <w:num w:numId="50" w16cid:durableId="1277750">
    <w:abstractNumId w:val="8"/>
  </w:num>
  <w:num w:numId="51" w16cid:durableId="870411098">
    <w:abstractNumId w:val="1"/>
  </w:num>
  <w:num w:numId="52" w16cid:durableId="21422600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2EC3"/>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77E5"/>
    <w:rsid w:val="001240A5"/>
    <w:rsid w:val="00126B07"/>
    <w:rsid w:val="0012715D"/>
    <w:rsid w:val="00132A0E"/>
    <w:rsid w:val="00135576"/>
    <w:rsid w:val="00142C15"/>
    <w:rsid w:val="00144E27"/>
    <w:rsid w:val="00154129"/>
    <w:rsid w:val="00160109"/>
    <w:rsid w:val="00162090"/>
    <w:rsid w:val="00163CC1"/>
    <w:rsid w:val="00163DCB"/>
    <w:rsid w:val="00164F99"/>
    <w:rsid w:val="00167840"/>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B70F4"/>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760"/>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1EB7"/>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7F57"/>
    <w:rsid w:val="007F1145"/>
    <w:rsid w:val="007F6A9C"/>
    <w:rsid w:val="00803801"/>
    <w:rsid w:val="0080596F"/>
    <w:rsid w:val="00805DB8"/>
    <w:rsid w:val="00810AC4"/>
    <w:rsid w:val="00823CBF"/>
    <w:rsid w:val="00826065"/>
    <w:rsid w:val="008266D4"/>
    <w:rsid w:val="00826813"/>
    <w:rsid w:val="008437D7"/>
    <w:rsid w:val="00860D75"/>
    <w:rsid w:val="00861E17"/>
    <w:rsid w:val="00863218"/>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504C"/>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5D4C"/>
    <w:rsid w:val="00C06408"/>
    <w:rsid w:val="00C127BB"/>
    <w:rsid w:val="00C12CD1"/>
    <w:rsid w:val="00C14F1A"/>
    <w:rsid w:val="00C15F5E"/>
    <w:rsid w:val="00C16F73"/>
    <w:rsid w:val="00C17480"/>
    <w:rsid w:val="00C24644"/>
    <w:rsid w:val="00C269AD"/>
    <w:rsid w:val="00C3513D"/>
    <w:rsid w:val="00C435C2"/>
    <w:rsid w:val="00C46249"/>
    <w:rsid w:val="00C53FC6"/>
    <w:rsid w:val="00C63181"/>
    <w:rsid w:val="00C651D1"/>
    <w:rsid w:val="00C678DB"/>
    <w:rsid w:val="00C72F8F"/>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7DB"/>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6A3A"/>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1783</TotalTime>
  <Pages>5</Pages>
  <Words>1584</Words>
  <Characters>9349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226</cp:revision>
  <cp:lastPrinted>2025-02-03T12:46:00Z</cp:lastPrinted>
  <dcterms:created xsi:type="dcterms:W3CDTF">2017-07-31T11:28:00Z</dcterms:created>
  <dcterms:modified xsi:type="dcterms:W3CDTF">2025-11-19T07:22:00Z</dcterms:modified>
</cp:coreProperties>
</file>